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1C5" w:rsidRPr="003231C5" w:rsidRDefault="003231C5" w:rsidP="00E1177D">
      <w:pPr>
        <w:spacing w:before="100" w:beforeAutospacing="1" w:after="100" w:afterAutospacing="1" w:line="240" w:lineRule="auto"/>
        <w:jc w:val="right"/>
        <w:outlineLvl w:val="2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3231C5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آئین نامه خدمات</w:t>
      </w:r>
    </w:p>
    <w:p w:rsidR="00E1177D" w:rsidRDefault="003231C5" w:rsidP="00E1177D">
      <w:pPr>
        <w:jc w:val="right"/>
        <w:rPr>
          <w:rFonts w:asciiTheme="majorBidi" w:eastAsia="Times New Roman" w:hAnsiTheme="majorBidi" w:cstheme="majorBidi"/>
          <w:sz w:val="24"/>
          <w:szCs w:val="24"/>
          <w:rtl/>
        </w:rPr>
      </w:pP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Pr="003231C5">
        <w:rPr>
          <w:rFonts w:asciiTheme="majorBidi" w:eastAsia="Times New Roman" w:hAnsiTheme="majorBidi" w:cstheme="majorBidi"/>
          <w:sz w:val="24"/>
          <w:szCs w:val="24"/>
          <w:rtl/>
        </w:rPr>
        <w:t>امانت: منظور مدت زمان مشخصی است بر اساس آیین نامه که هر کدام از اعضا می توانند منبع امانتی را نزد خود به امانت نگهدارند</w:t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E1177D">
        <w:rPr>
          <w:rFonts w:asciiTheme="majorBidi" w:eastAsia="Times New Roman" w:hAnsiTheme="majorBidi" w:cstheme="majorBidi"/>
          <w:sz w:val="24"/>
          <w:szCs w:val="24"/>
          <w:rtl/>
        </w:rPr>
        <w:t>آیین نامه واحد اما</w:t>
      </w:r>
      <w:r w:rsidR="00E1177D">
        <w:rPr>
          <w:rFonts w:asciiTheme="majorBidi" w:eastAsia="Times New Roman" w:hAnsiTheme="majorBidi" w:cstheme="majorBidi" w:hint="cs"/>
          <w:sz w:val="24"/>
          <w:szCs w:val="24"/>
          <w:rtl/>
        </w:rPr>
        <w:t>نت:</w:t>
      </w:r>
      <w:r w:rsidRPr="003231C5">
        <w:rPr>
          <w:rFonts w:asciiTheme="majorBidi" w:eastAsia="Times New Roman" w:hAnsiTheme="majorBidi" w:cstheme="majorBidi"/>
          <w:sz w:val="24"/>
          <w:szCs w:val="24"/>
          <w:rtl/>
        </w:rPr>
        <w:t> </w:t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  <w:t>   </w:t>
      </w:r>
      <w:r w:rsidRPr="003231C5">
        <w:rPr>
          <w:rFonts w:asciiTheme="majorBidi" w:eastAsia="Times New Roman" w:hAnsiTheme="majorBidi" w:cstheme="majorBidi"/>
          <w:sz w:val="24"/>
          <w:szCs w:val="24"/>
          <w:rtl/>
        </w:rPr>
        <w:t>ماده 1: مدارک عضویت</w:t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E1177D">
        <w:rPr>
          <w:rFonts w:asciiTheme="majorBidi" w:eastAsia="Times New Roman" w:hAnsiTheme="majorBidi" w:cstheme="majorBidi" w:hint="cs"/>
          <w:sz w:val="24"/>
          <w:szCs w:val="24"/>
          <w:rtl/>
        </w:rPr>
        <w:t>1. پ</w:t>
      </w:r>
      <w:r w:rsidRPr="003231C5">
        <w:rPr>
          <w:rFonts w:asciiTheme="majorBidi" w:eastAsia="Times New Roman" w:hAnsiTheme="majorBidi" w:cstheme="majorBidi"/>
          <w:sz w:val="24"/>
          <w:szCs w:val="24"/>
          <w:rtl/>
        </w:rPr>
        <w:t>ر کردن فرم عضویت کتابخانه پزشکی</w:t>
      </w:r>
    </w:p>
    <w:p w:rsidR="008B2D78" w:rsidRDefault="00E1177D" w:rsidP="008B2D78">
      <w:pPr>
        <w:jc w:val="right"/>
        <w:rPr>
          <w:rFonts w:asciiTheme="majorBidi" w:eastAsia="Times New Roman" w:hAnsiTheme="majorBidi" w:cstheme="majorBidi"/>
          <w:sz w:val="24"/>
          <w:szCs w:val="24"/>
          <w:rtl/>
        </w:rPr>
      </w:pPr>
      <w:r>
        <w:rPr>
          <w:rFonts w:asciiTheme="majorBidi" w:eastAsia="Times New Roman" w:hAnsiTheme="majorBidi" w:cstheme="majorBidi"/>
          <w:sz w:val="24"/>
          <w:szCs w:val="24"/>
        </w:rPr>
        <w:br/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2. 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ارائه فایل عکس اسکن شده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 xml:space="preserve"> 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3. ا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رائه کپی آخرین حکم کارگزینی (</w:t>
      </w:r>
      <w:r>
        <w:rPr>
          <w:rFonts w:asciiTheme="majorBidi" w:eastAsia="Times New Roman" w:hAnsiTheme="majorBidi" w:cstheme="majorBidi"/>
          <w:sz w:val="24"/>
          <w:szCs w:val="24"/>
          <w:rtl/>
        </w:rPr>
        <w:t>برای اعضای هیأت علمی و کارمندان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)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ماده 2: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شرایط امانت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 xml:space="preserve"> 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1. 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عضویت اعضا در سامانه کتابخانه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2. ح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ضور عضو کتابخانه جهت امانت کتاب لازم و ضروری می باشد، اما برای بازگشت و تمدید کتاب حضور اعضا الزامی نمی باشد و از طریق شخص دیگر یا تماس با واحد امانت امکان بازگشت و تمدید کتاب وجود دارد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.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 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ماده 3: استفاده کنندگان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1. ا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عضای هیأت علمی دانشگاه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 xml:space="preserve"> 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2. 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انشجویان دانشگاه در سطوح مختلف اعم از کاردانی، کارشناسی، کارشناسی ارشد، دکترای حرفه ای و دکترای تخصصی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3. ک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ارکنان دانشگاه اعم از نیروهای رسمی، پیمانی و قرادادی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 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ماده 4: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نحوه امانت کتاب،پایان نامه 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 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شیوه امانت کتاب در کتابخانه پزشکی دانشگاه علوم پزشکی کردستان به این صورت هست که به اعضای هیأت علمی و کارمندان 5 عنوان کتاب، به دانشجویان رشته پزشکی 3 عنوان کتاب و به دانشجویان غیر پزشکی 2 عنوان کتاب به مدت 15 روز امانت داده می شو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د.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استفاده از پایان نامه و منابع مرجع هم برای کلیه اعضا فقط در فضای کتابخانه فراهم می باشد و امکان به امانت گرفتن پایان نامه و منابع مرجع وجود ندارد. استفاده از پایان نامه های الکترونیکی هم در حد چکیده و در صورت استفاده کامل با نظارت یکی از همکاران امکان پذیر می باش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د.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>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آیین نامه تسویه حساب با کتابخانه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1. ب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ازگشت کلیه کتابهای امانت گرفته شده توسط اعضا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2. خ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ارج کردن نام عضو از سامانه کتابخانه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  <w:t xml:space="preserve"> 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تبصره: </w:t>
      </w:r>
      <w:r w:rsidR="008B2D78">
        <w:rPr>
          <w:rFonts w:asciiTheme="majorBidi" w:eastAsia="Times New Roman" w:hAnsiTheme="majorBidi" w:cstheme="majorBidi" w:hint="cs"/>
          <w:sz w:val="24"/>
          <w:szCs w:val="24"/>
          <w:rtl/>
        </w:rPr>
        <w:t>1. دا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نشجویان پزشکی عمومی و تخصص و مقطع کارشناسی ارشد به هنگا</w:t>
      </w:r>
      <w:r>
        <w:rPr>
          <w:rFonts w:asciiTheme="majorBidi" w:eastAsia="Times New Roman" w:hAnsiTheme="majorBidi" w:cstheme="majorBidi"/>
          <w:sz w:val="24"/>
          <w:szCs w:val="24"/>
          <w:rtl/>
        </w:rPr>
        <w:t>م تسویه حساب موظف به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 xml:space="preserve"> ارائه </w:t>
      </w:r>
      <w:r>
        <w:rPr>
          <w:rFonts w:asciiTheme="majorBidi" w:eastAsia="Times New Roman" w:hAnsiTheme="majorBidi" w:cstheme="majorBidi"/>
          <w:sz w:val="24"/>
          <w:szCs w:val="24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24"/>
          <w:szCs w:val="24"/>
          <w:rtl/>
        </w:rPr>
        <w:t>فایل ورد و پی دی اف پایان نامه خود در قالب دی وی دی به کتابخانه هستند.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t>  </w:t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</w:rPr>
        <w:br/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 xml:space="preserve"> </w:t>
      </w:r>
      <w:r w:rsidR="008B2D78">
        <w:rPr>
          <w:rFonts w:asciiTheme="majorBidi" w:eastAsia="Times New Roman" w:hAnsiTheme="majorBidi" w:cstheme="majorBidi" w:hint="cs"/>
          <w:sz w:val="24"/>
          <w:szCs w:val="24"/>
          <w:rtl/>
        </w:rPr>
        <w:t>2. در ص</w:t>
      </w:r>
      <w:r w:rsidR="003231C5" w:rsidRPr="003231C5">
        <w:rPr>
          <w:rFonts w:asciiTheme="majorBidi" w:eastAsia="Times New Roman" w:hAnsiTheme="majorBidi" w:cstheme="majorBidi"/>
          <w:sz w:val="24"/>
          <w:szCs w:val="24"/>
          <w:rtl/>
        </w:rPr>
        <w:t>ورت تأخیر در بازگشت کتابها هزینه دیرکرد (2000 ریال برای هر روز) محاسبه می شود و در صورت تکرار تأخیر، عضویت به حالت تعلیق درخواهد آمد</w:t>
      </w:r>
      <w:r w:rsidR="008B2D78">
        <w:rPr>
          <w:rFonts w:asciiTheme="majorBidi" w:eastAsia="Times New Roman" w:hAnsiTheme="majorBidi" w:cstheme="majorBidi" w:hint="cs"/>
          <w:sz w:val="24"/>
          <w:szCs w:val="24"/>
          <w:rtl/>
        </w:rPr>
        <w:t>.</w:t>
      </w:r>
      <w:bookmarkStart w:id="0" w:name="_GoBack"/>
      <w:bookmarkEnd w:id="0"/>
      <w:r w:rsidR="008B2D78">
        <w:rPr>
          <w:rFonts w:asciiTheme="majorBidi" w:eastAsia="Times New Roman" w:hAnsiTheme="majorBidi" w:cstheme="majorBidi"/>
          <w:sz w:val="24"/>
          <w:szCs w:val="24"/>
        </w:rPr>
        <w:br/>
      </w:r>
    </w:p>
    <w:p w:rsidR="00D901C8" w:rsidRPr="003231C5" w:rsidRDefault="003231C5" w:rsidP="008B2D78">
      <w:pPr>
        <w:jc w:val="right"/>
        <w:rPr>
          <w:rFonts w:asciiTheme="majorBidi" w:hAnsiTheme="majorBidi" w:cstheme="majorBidi"/>
          <w:sz w:val="24"/>
          <w:szCs w:val="24"/>
        </w:rPr>
      </w:pPr>
      <w:r w:rsidRPr="003231C5">
        <w:rPr>
          <w:rFonts w:asciiTheme="majorBidi" w:eastAsia="Times New Roman" w:hAnsiTheme="majorBidi" w:cstheme="majorBidi"/>
          <w:sz w:val="24"/>
          <w:szCs w:val="24"/>
          <w:rtl/>
        </w:rPr>
        <w:t xml:space="preserve"> </w:t>
      </w:r>
      <w:r w:rsidR="008B2D78">
        <w:rPr>
          <w:rFonts w:asciiTheme="majorBidi" w:eastAsia="Times New Roman" w:hAnsiTheme="majorBidi" w:cstheme="majorBidi" w:hint="cs"/>
          <w:sz w:val="24"/>
          <w:szCs w:val="24"/>
          <w:rtl/>
        </w:rPr>
        <w:t>3. در ص</w:t>
      </w:r>
      <w:r w:rsidRPr="003231C5">
        <w:rPr>
          <w:rFonts w:asciiTheme="majorBidi" w:eastAsia="Times New Roman" w:hAnsiTheme="majorBidi" w:cstheme="majorBidi"/>
          <w:sz w:val="24"/>
          <w:szCs w:val="24"/>
          <w:rtl/>
        </w:rPr>
        <w:t>ورت گم شدن و آسیب دیدن کتاب توسط اعضا بایستی کتاب موردنظر خریداری شود</w:t>
      </w:r>
      <w:r w:rsidR="008B2D78">
        <w:rPr>
          <w:rFonts w:asciiTheme="majorBidi" w:eastAsia="Times New Roman" w:hAnsiTheme="majorBidi" w:cstheme="majorBidi" w:hint="cs"/>
          <w:sz w:val="24"/>
          <w:szCs w:val="24"/>
          <w:rtl/>
        </w:rPr>
        <w:t>.</w:t>
      </w:r>
    </w:p>
    <w:sectPr w:rsidR="00D901C8" w:rsidRPr="00323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1C5"/>
    <w:rsid w:val="003231C5"/>
    <w:rsid w:val="007E0F65"/>
    <w:rsid w:val="008B2D78"/>
    <w:rsid w:val="00D901C8"/>
    <w:rsid w:val="00E1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3C6B3"/>
  <w15:chartTrackingRefBased/>
  <w15:docId w15:val="{CE25329E-B543-4E50-A4A0-15D2BD02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4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pc-miraki</dc:creator>
  <cp:keywords/>
  <dc:description/>
  <cp:lastModifiedBy>pc-miraki</cp:lastModifiedBy>
  <cp:revision>3</cp:revision>
  <dcterms:created xsi:type="dcterms:W3CDTF">2026-09-09T05:28:00Z</dcterms:created>
  <dcterms:modified xsi:type="dcterms:W3CDTF">2026-09-09T05:40:00Z</dcterms:modified>
</cp:coreProperties>
</file>